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65" w:rsidRPr="00217DCB" w:rsidRDefault="00445E65" w:rsidP="00445E65">
      <w:pPr>
        <w:jc w:val="both"/>
        <w:rPr>
          <w:rFonts w:ascii="Bookman Old Style" w:hAnsi="Bookman Old Style"/>
          <w:sz w:val="20"/>
          <w:szCs w:val="20"/>
        </w:rPr>
      </w:pPr>
    </w:p>
    <w:p w:rsidR="00445E65" w:rsidRPr="0063685C" w:rsidRDefault="00445E65" w:rsidP="00445E6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</w:p>
    <w:p w:rsidR="00445E65" w:rsidRPr="0063685C" w:rsidRDefault="00445E65" w:rsidP="00445E6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63685C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ANEXO N°6 </w:t>
      </w:r>
    </w:p>
    <w:p w:rsidR="00445E65" w:rsidRPr="0063685C" w:rsidRDefault="00445E65" w:rsidP="00445E65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63685C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CERTIFICADO DE DESEMPEÑO EN ESTABLECIMIENTOS DE MEDIANA COMPLEJIDAD CON LABORES DE A.P.S.</w:t>
      </w:r>
    </w:p>
    <w:p w:rsidR="00445E65" w:rsidRPr="0063685C" w:rsidRDefault="00445E65" w:rsidP="00445E6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>ESTE CERTIFICADO DEBE SER PRESENTADO SOLO POR LOS MEDICOS</w:t>
      </w:r>
      <w:r w:rsidRPr="00445E65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 xml:space="preserve"> ART. 9</w:t>
      </w:r>
      <w:r w:rsidRPr="0063685C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 xml:space="preserve"> LEY 19.664 </w:t>
      </w:r>
    </w:p>
    <w:p w:rsidR="00445E65" w:rsidRPr="0063685C" w:rsidRDefault="00445E65" w:rsidP="00445E65">
      <w:pPr>
        <w:keepNext/>
        <w:keepLines/>
        <w:jc w:val="center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276" w:lineRule="auto"/>
        <w:jc w:val="right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276" w:lineRule="auto"/>
        <w:jc w:val="right"/>
        <w:rPr>
          <w:rFonts w:ascii="Bookman Old Style" w:eastAsia="Calibri" w:hAnsi="Bookman Old Style" w:cs="Calibri"/>
          <w:color w:val="000000" w:themeColor="text1"/>
          <w:sz w:val="20"/>
          <w:szCs w:val="20"/>
          <w:u w:val="single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Fecha: __________________________</w:t>
      </w: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480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El/La   Subdirector/a Médico del Servicio de Salud………………………</w:t>
      </w:r>
      <w:proofErr w:type="gramStart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…….</w:t>
      </w:r>
      <w:proofErr w:type="gramEnd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………………….. Dr(a)……………………………………………………………………</w:t>
      </w:r>
      <w:proofErr w:type="gramStart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…….</w:t>
      </w:r>
      <w:proofErr w:type="gramEnd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.……RUT............................................... Certifica que el/la Dr./a..............</w:t>
      </w:r>
      <w:bookmarkStart w:id="0" w:name="_GoBack"/>
      <w:bookmarkEnd w:id="0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.........................................................................................se ha desempeñado en labores de Atención Primaria</w:t>
      </w:r>
    </w:p>
    <w:p w:rsidR="00445E65" w:rsidRPr="0063685C" w:rsidRDefault="00445E65" w:rsidP="00445E65">
      <w:pPr>
        <w:keepNext/>
        <w:keepLines/>
        <w:spacing w:line="480" w:lineRule="auto"/>
        <w:ind w:firstLine="1276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480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Fecha inicio……….../.........../………....                    Fecha de término……</w:t>
      </w:r>
      <w:proofErr w:type="gramStart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…….</w:t>
      </w:r>
      <w:proofErr w:type="gramEnd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./……….../……….... </w:t>
      </w: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_____________________________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      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>_______________________</w:t>
      </w: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Firma del </w:t>
      </w:r>
      <w:proofErr w:type="gramStart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Subdirector</w:t>
      </w:r>
      <w:proofErr w:type="gramEnd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(a) Recursos Humanos   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              Timbre</w:t>
      </w:r>
    </w:p>
    <w:p w:rsidR="00445E65" w:rsidRPr="0063685C" w:rsidRDefault="00445E65" w:rsidP="00445E65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Establecimiento</w:t>
      </w: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ind w:right="-142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pBdr>
          <w:bottom w:val="outset" w:sz="6" w:space="1" w:color="auto"/>
        </w:pBdr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              </w:t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</w:p>
    <w:p w:rsidR="00445E65" w:rsidRPr="0063685C" w:rsidRDefault="00445E65" w:rsidP="00445E65">
      <w:pPr>
        <w:keepNext/>
        <w:keepLines/>
        <w:spacing w:line="276" w:lineRule="auto"/>
        <w:jc w:val="center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Firma y Timbre del </w:t>
      </w:r>
      <w:proofErr w:type="gramStart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Director</w:t>
      </w:r>
      <w:proofErr w:type="gramEnd"/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del Establecimiento o Director de Servicio de corresponder a otro Servicio de Salud</w:t>
      </w: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keepNext/>
        <w:keepLines/>
        <w:tabs>
          <w:tab w:val="left" w:pos="708"/>
          <w:tab w:val="left" w:pos="1770"/>
        </w:tabs>
        <w:rPr>
          <w:rFonts w:ascii="Bookman Old Style" w:hAnsi="Bookman Old Style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63685C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</w:p>
    <w:p w:rsidR="00445E65" w:rsidRPr="0063685C" w:rsidRDefault="00445E65" w:rsidP="00445E65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ind w:right="49"/>
        <w:jc w:val="both"/>
        <w:rPr>
          <w:rFonts w:ascii="Bookman Old Style" w:eastAsia="Calibri" w:hAnsi="Bookman Old Style" w:cs="Arial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</w:rPr>
        <w:t xml:space="preserve">Según lo indicado en el art. 5° del D.S. 91/01 señala que los médicos que se desempeñan en Hospitales Comunitarios </w:t>
      </w:r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  <w:u w:val="single"/>
        </w:rPr>
        <w:t xml:space="preserve">requieren una Certificación del </w:t>
      </w:r>
      <w:proofErr w:type="gramStart"/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  <w:u w:val="single"/>
        </w:rPr>
        <w:t>Director</w:t>
      </w:r>
      <w:proofErr w:type="gramEnd"/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  <w:u w:val="single"/>
        </w:rPr>
        <w:t xml:space="preserve"> del Establecimiento y Subdirector de Recursos Humanos o quien ocupe su lugar,</w:t>
      </w:r>
      <w:r w:rsidRPr="0063685C">
        <w:rPr>
          <w:rFonts w:ascii="Bookman Old Style" w:eastAsia="Calibri" w:hAnsi="Bookman Old Style" w:cs="Arial"/>
          <w:b/>
          <w:color w:val="000000" w:themeColor="text1"/>
          <w:sz w:val="20"/>
          <w:szCs w:val="20"/>
        </w:rPr>
        <w:t xml:space="preserve"> en el sentido de dejar claro que desempeñaron labores de atención primaria. </w:t>
      </w:r>
    </w:p>
    <w:p w:rsidR="00445E65" w:rsidRPr="0063685C" w:rsidRDefault="00445E65" w:rsidP="00445E65">
      <w:pPr>
        <w:ind w:right="49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445E65" w:rsidRPr="0063685C" w:rsidRDefault="00445E65" w:rsidP="00445E65">
      <w:pPr>
        <w:ind w:right="49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  <w:r w:rsidRPr="0063685C">
        <w:rPr>
          <w:rFonts w:ascii="Bookman Old Style" w:eastAsia="Calibri" w:hAnsi="Bookman Old Style"/>
          <w:color w:val="000000" w:themeColor="text1"/>
          <w:sz w:val="20"/>
          <w:szCs w:val="20"/>
        </w:rPr>
        <w:t xml:space="preserve">Nota: Se </w:t>
      </w:r>
      <w:r w:rsidRPr="0063685C">
        <w:rPr>
          <w:rFonts w:ascii="Bookman Old Style" w:eastAsia="Calibri" w:hAnsi="Bookman Old Style" w:cs="Arial"/>
          <w:color w:val="000000" w:themeColor="text1"/>
          <w:sz w:val="20"/>
          <w:szCs w:val="20"/>
        </w:rPr>
        <w:t>debe</w:t>
      </w:r>
      <w:r w:rsidRPr="0063685C">
        <w:rPr>
          <w:rFonts w:ascii="Bookman Old Style" w:eastAsia="Calibri" w:hAnsi="Bookman Old Style"/>
          <w:color w:val="000000" w:themeColor="text1"/>
          <w:sz w:val="20"/>
          <w:szCs w:val="20"/>
        </w:rPr>
        <w:t xml:space="preserve"> llenar tantos Certificados como empleadores tenga el Postulante, los que se deben acompañar con los respaldos correspondientes, sean en original o en fotocopia legalizada ante notario o Ministro de Fe.</w:t>
      </w:r>
    </w:p>
    <w:p w:rsidR="006F4A0E" w:rsidRDefault="006F4A0E"/>
    <w:sectPr w:rsidR="006F4A0E" w:rsidSect="00445E65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65"/>
    <w:rsid w:val="00445E65"/>
    <w:rsid w:val="0063685C"/>
    <w:rsid w:val="006F4A0E"/>
    <w:rsid w:val="00C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F762-4496-43DB-A8F1-B7411BFC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5E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2023-05-23T19:08:00Z</dcterms:created>
  <dcterms:modified xsi:type="dcterms:W3CDTF">2023-05-23T19:08:00Z</dcterms:modified>
</cp:coreProperties>
</file>